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381" w:rsidRDefault="00545381" w:rsidP="00545381">
      <w:pPr>
        <w:autoSpaceDE w:val="0"/>
        <w:autoSpaceDN w:val="0"/>
        <w:adjustRightInd w:val="0"/>
        <w:spacing w:before="100" w:after="100"/>
        <w:jc w:val="center"/>
        <w:rPr>
          <w:color w:val="000000"/>
          <w:kern w:val="0"/>
          <w:sz w:val="24"/>
          <w:szCs w:val="24"/>
        </w:rPr>
      </w:pPr>
      <w:r>
        <w:rPr>
          <w:rFonts w:ascii="宋体" w:cs="宋体" w:hint="eastAsia"/>
          <w:b/>
          <w:bCs/>
          <w:color w:val="000000"/>
          <w:kern w:val="0"/>
          <w:sz w:val="24"/>
          <w:szCs w:val="24"/>
          <w:lang w:val="zh-CN"/>
        </w:rPr>
        <w:t>《煤炭经济研究》稿件收付费办法</w:t>
      </w:r>
      <w:r>
        <w:rPr>
          <w:rFonts w:ascii="宋体" w:cs="宋体"/>
          <w:b/>
          <w:bCs/>
          <w:color w:val="000000"/>
          <w:kern w:val="0"/>
          <w:sz w:val="24"/>
          <w:szCs w:val="24"/>
          <w:lang w:val="zh-CN"/>
        </w:rPr>
        <w:t xml:space="preserve"> </w:t>
      </w:r>
    </w:p>
    <w:p w:rsidR="00545381" w:rsidRPr="00545381" w:rsidRDefault="00545381" w:rsidP="00545381">
      <w:pPr>
        <w:autoSpaceDE w:val="0"/>
        <w:autoSpaceDN w:val="0"/>
        <w:adjustRightInd w:val="0"/>
        <w:spacing w:before="100" w:after="100"/>
        <w:jc w:val="left"/>
        <w:rPr>
          <w:rFonts w:ascii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cs="宋体"/>
          <w:color w:val="000000"/>
          <w:kern w:val="0"/>
          <w:sz w:val="24"/>
          <w:szCs w:val="24"/>
          <w:lang w:val="zh-CN"/>
        </w:rPr>
        <w:t>1.</w:t>
      </w:r>
      <w:r>
        <w:rPr>
          <w:rFonts w:ascii="宋体" w:cs="宋体" w:hint="eastAsia"/>
          <w:color w:val="000000"/>
          <w:kern w:val="0"/>
          <w:sz w:val="24"/>
          <w:szCs w:val="24"/>
          <w:lang w:val="zh-CN"/>
        </w:rPr>
        <w:t>文章版面费的收取办法：每篇稿件收取</w:t>
      </w:r>
      <w:r w:rsidR="00F123D9">
        <w:rPr>
          <w:rFonts w:ascii="宋体" w:cs="宋体"/>
          <w:color w:val="000000"/>
          <w:kern w:val="0"/>
          <w:sz w:val="24"/>
          <w:szCs w:val="24"/>
          <w:lang w:val="zh-CN"/>
        </w:rPr>
        <w:t>30</w:t>
      </w:r>
      <w:r>
        <w:rPr>
          <w:rFonts w:ascii="宋体" w:cs="宋体" w:hint="eastAsia"/>
          <w:color w:val="000000"/>
          <w:kern w:val="0"/>
          <w:sz w:val="24"/>
          <w:szCs w:val="24"/>
          <w:lang w:val="zh-CN"/>
        </w:rPr>
        <w:t>00元。具体金额由编辑部发送录用通知时告知。未收到录用通知的稿件不进行下一步的处理程序。</w:t>
      </w:r>
    </w:p>
    <w:p w:rsidR="00545381" w:rsidRDefault="00545381" w:rsidP="00545381">
      <w:pPr>
        <w:autoSpaceDE w:val="0"/>
        <w:autoSpaceDN w:val="0"/>
        <w:adjustRightInd w:val="0"/>
        <w:spacing w:before="100" w:after="100"/>
        <w:jc w:val="left"/>
        <w:rPr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  <w:lang w:val="zh-CN"/>
        </w:rPr>
        <w:t>2.</w:t>
      </w:r>
      <w:r>
        <w:rPr>
          <w:rFonts w:ascii="宋体" w:cs="宋体" w:hint="eastAsia"/>
          <w:color w:val="000000"/>
          <w:kern w:val="0"/>
          <w:sz w:val="24"/>
          <w:szCs w:val="24"/>
          <w:lang w:val="zh-CN"/>
        </w:rPr>
        <w:t>版面</w:t>
      </w:r>
      <w:proofErr w:type="gramStart"/>
      <w:r>
        <w:rPr>
          <w:rFonts w:ascii="宋体" w:cs="宋体" w:hint="eastAsia"/>
          <w:color w:val="000000"/>
          <w:kern w:val="0"/>
          <w:sz w:val="24"/>
          <w:szCs w:val="24"/>
          <w:lang w:val="zh-CN"/>
        </w:rPr>
        <w:t>费通过</w:t>
      </w:r>
      <w:proofErr w:type="gramEnd"/>
      <w:r>
        <w:rPr>
          <w:rFonts w:ascii="宋体" w:cs="宋体" w:hint="eastAsia"/>
          <w:color w:val="000000"/>
          <w:kern w:val="0"/>
          <w:sz w:val="24"/>
          <w:szCs w:val="24"/>
          <w:lang w:val="zh-CN"/>
        </w:rPr>
        <w:t>银行或邮局汇款，切勿将现金夹入稿内投寄。</w:t>
      </w:r>
      <w:bookmarkStart w:id="0" w:name="_GoBack"/>
      <w:bookmarkEnd w:id="0"/>
    </w:p>
    <w:p w:rsidR="00545381" w:rsidRDefault="00545381" w:rsidP="00545381">
      <w:pPr>
        <w:pStyle w:val="a3"/>
        <w:spacing w:line="48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通过银行电汇</w:t>
      </w:r>
    </w:p>
    <w:p w:rsidR="001A0157" w:rsidRPr="001A0157" w:rsidRDefault="001A0157" w:rsidP="001A0157">
      <w:pPr>
        <w:spacing w:line="480" w:lineRule="exact"/>
        <w:rPr>
          <w:rFonts w:ascii="宋体" w:hAnsi="宋体"/>
          <w:bCs/>
          <w:sz w:val="24"/>
          <w:szCs w:val="24"/>
        </w:rPr>
      </w:pPr>
      <w:r w:rsidRPr="001A0157">
        <w:rPr>
          <w:rFonts w:ascii="宋体" w:hAnsi="宋体" w:hint="eastAsia"/>
          <w:bCs/>
          <w:sz w:val="24"/>
          <w:szCs w:val="24"/>
        </w:rPr>
        <w:t>开户银行：中国工商银行北京分行和平里支行营业室</w:t>
      </w:r>
    </w:p>
    <w:p w:rsidR="001A0157" w:rsidRPr="00864C2B" w:rsidRDefault="001A0157" w:rsidP="001A0157">
      <w:pPr>
        <w:spacing w:line="480" w:lineRule="exact"/>
        <w:rPr>
          <w:rFonts w:ascii="宋体" w:hAnsi="宋体"/>
          <w:bCs/>
          <w:sz w:val="24"/>
          <w:szCs w:val="24"/>
        </w:rPr>
      </w:pPr>
      <w:r w:rsidRPr="001A0157">
        <w:rPr>
          <w:rFonts w:ascii="宋体" w:hAnsi="宋体" w:hint="eastAsia"/>
          <w:bCs/>
          <w:sz w:val="24"/>
          <w:szCs w:val="24"/>
        </w:rPr>
        <w:t>户名：煤炭科学研究总院      账号：</w:t>
      </w:r>
      <w:r w:rsidR="00864C2B" w:rsidRPr="00864C2B">
        <w:rPr>
          <w:rFonts w:ascii="宋体" w:hAnsi="宋体" w:hint="eastAsia"/>
          <w:bCs/>
          <w:sz w:val="24"/>
          <w:szCs w:val="24"/>
        </w:rPr>
        <w:t>0200004209088110537</w:t>
      </w:r>
    </w:p>
    <w:p w:rsidR="001A0157" w:rsidRPr="001A0157" w:rsidRDefault="001A0157" w:rsidP="001A0157">
      <w:pPr>
        <w:spacing w:line="480" w:lineRule="exact"/>
        <w:rPr>
          <w:rFonts w:ascii="宋体" w:hAnsi="宋体"/>
          <w:b/>
          <w:bCs/>
          <w:sz w:val="24"/>
          <w:szCs w:val="24"/>
        </w:rPr>
      </w:pPr>
      <w:r w:rsidRPr="001A0157">
        <w:rPr>
          <w:rFonts w:ascii="宋体" w:hAnsi="宋体" w:hint="eastAsia"/>
          <w:b/>
          <w:bCs/>
          <w:sz w:val="24"/>
          <w:szCs w:val="24"/>
        </w:rPr>
        <w:t>注：请在附言中注明款项用途为煤炭经济研究版面费 + 作者姓名。</w:t>
      </w:r>
    </w:p>
    <w:p w:rsidR="00545381" w:rsidRDefault="00545381" w:rsidP="001A0157">
      <w:pPr>
        <w:spacing w:line="48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通过邮局汇款</w:t>
      </w:r>
      <w:r>
        <w:rPr>
          <w:rFonts w:ascii="宋体" w:hAnsi="宋体"/>
          <w:b/>
          <w:bCs/>
          <w:sz w:val="24"/>
        </w:rPr>
        <w:t xml:space="preserve"> </w:t>
      </w:r>
    </w:p>
    <w:p w:rsidR="001A0157" w:rsidRPr="001A0157" w:rsidRDefault="001A0157" w:rsidP="001A0157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1A0157">
        <w:rPr>
          <w:rFonts w:asciiTheme="minorEastAsia" w:eastAsiaTheme="minorEastAsia" w:hAnsiTheme="minorEastAsia" w:hint="eastAsia"/>
          <w:sz w:val="24"/>
        </w:rPr>
        <w:t>地址：北京市朝阳区和平街煤炭科学研究总院</w:t>
      </w:r>
    </w:p>
    <w:p w:rsidR="001A0157" w:rsidRPr="001A0157" w:rsidRDefault="001A0157" w:rsidP="001A0157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1A0157">
        <w:rPr>
          <w:rFonts w:asciiTheme="minorEastAsia" w:eastAsiaTheme="minorEastAsia" w:hAnsiTheme="minorEastAsia" w:hint="eastAsia"/>
          <w:sz w:val="24"/>
        </w:rPr>
        <w:t xml:space="preserve">收款人：《煤炭经济研究》编辑部    </w:t>
      </w:r>
      <w:proofErr w:type="gramStart"/>
      <w:r w:rsidRPr="001A0157">
        <w:rPr>
          <w:rFonts w:asciiTheme="minorEastAsia" w:eastAsiaTheme="minorEastAsia" w:hAnsiTheme="minorEastAsia" w:hint="eastAsia"/>
          <w:sz w:val="24"/>
        </w:rPr>
        <w:t>邮</w:t>
      </w:r>
      <w:proofErr w:type="gramEnd"/>
      <w:r w:rsidRPr="001A0157">
        <w:rPr>
          <w:rFonts w:asciiTheme="minorEastAsia" w:eastAsiaTheme="minorEastAsia" w:hAnsiTheme="minorEastAsia" w:hint="eastAsia"/>
          <w:sz w:val="24"/>
        </w:rPr>
        <w:t xml:space="preserve">  编：100029</w:t>
      </w:r>
    </w:p>
    <w:p w:rsidR="00545381" w:rsidRDefault="001A0157" w:rsidP="00545381">
      <w:pPr>
        <w:autoSpaceDE w:val="0"/>
        <w:autoSpaceDN w:val="0"/>
        <w:adjustRightInd w:val="0"/>
        <w:spacing w:before="100" w:after="100"/>
        <w:jc w:val="left"/>
        <w:rPr>
          <w:rFonts w:ascii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cs="宋体" w:hint="eastAsia"/>
          <w:color w:val="000000"/>
          <w:kern w:val="0"/>
          <w:sz w:val="24"/>
          <w:szCs w:val="24"/>
          <w:lang w:val="zh-CN"/>
        </w:rPr>
        <w:t>3</w:t>
      </w:r>
      <w:r w:rsidR="00545381">
        <w:rPr>
          <w:rFonts w:ascii="宋体" w:cs="宋体"/>
          <w:color w:val="000000"/>
          <w:kern w:val="0"/>
          <w:sz w:val="24"/>
          <w:szCs w:val="24"/>
          <w:lang w:val="zh-CN"/>
        </w:rPr>
        <w:t xml:space="preserve">. </w:t>
      </w:r>
      <w:r w:rsidR="00545381">
        <w:rPr>
          <w:rFonts w:ascii="宋体" w:cs="宋体" w:hint="eastAsia"/>
          <w:color w:val="000000"/>
          <w:kern w:val="0"/>
          <w:sz w:val="24"/>
          <w:szCs w:val="24"/>
          <w:lang w:val="zh-CN"/>
        </w:rPr>
        <w:t>切勿将汇款寄给编辑个人。</w:t>
      </w:r>
      <w:r w:rsidR="00545381">
        <w:rPr>
          <w:rFonts w:ascii="宋体" w:cs="宋体"/>
          <w:color w:val="000000"/>
          <w:kern w:val="0"/>
          <w:sz w:val="24"/>
          <w:szCs w:val="24"/>
          <w:lang w:val="zh-CN"/>
        </w:rPr>
        <w:t xml:space="preserve"> </w:t>
      </w:r>
    </w:p>
    <w:p w:rsidR="00545381" w:rsidRDefault="001A0157" w:rsidP="00545381">
      <w:pPr>
        <w:autoSpaceDE w:val="0"/>
        <w:autoSpaceDN w:val="0"/>
        <w:adjustRightInd w:val="0"/>
        <w:spacing w:before="100" w:after="100"/>
        <w:jc w:val="left"/>
        <w:rPr>
          <w:rFonts w:ascii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cs="宋体" w:hint="eastAsia"/>
          <w:color w:val="000000"/>
          <w:kern w:val="0"/>
          <w:sz w:val="24"/>
          <w:szCs w:val="24"/>
          <w:lang w:val="zh-CN"/>
        </w:rPr>
        <w:t>4</w:t>
      </w:r>
      <w:r w:rsidR="00545381">
        <w:rPr>
          <w:rFonts w:ascii="宋体" w:cs="宋体"/>
          <w:color w:val="000000"/>
          <w:kern w:val="0"/>
          <w:sz w:val="24"/>
          <w:szCs w:val="24"/>
          <w:lang w:val="zh-CN"/>
        </w:rPr>
        <w:t xml:space="preserve">. </w:t>
      </w:r>
      <w:r w:rsidR="00545381">
        <w:rPr>
          <w:rFonts w:ascii="宋体" w:cs="宋体" w:hint="eastAsia"/>
          <w:color w:val="000000"/>
          <w:kern w:val="0"/>
          <w:sz w:val="24"/>
          <w:szCs w:val="24"/>
          <w:lang w:val="zh-CN"/>
        </w:rPr>
        <w:t>文章发表后将赠送当期刊物</w:t>
      </w:r>
      <w:r w:rsidR="00545381">
        <w:rPr>
          <w:rFonts w:ascii="宋体" w:cs="宋体"/>
          <w:color w:val="000000"/>
          <w:kern w:val="0"/>
          <w:sz w:val="24"/>
          <w:szCs w:val="24"/>
          <w:lang w:val="zh-CN"/>
        </w:rPr>
        <w:t>2</w:t>
      </w:r>
      <w:r w:rsidR="00545381">
        <w:rPr>
          <w:rFonts w:ascii="宋体" w:cs="宋体" w:hint="eastAsia"/>
          <w:color w:val="000000"/>
          <w:kern w:val="0"/>
          <w:sz w:val="24"/>
          <w:szCs w:val="24"/>
          <w:lang w:val="zh-CN"/>
        </w:rPr>
        <w:t>册。</w:t>
      </w:r>
      <w:r w:rsidR="00545381">
        <w:rPr>
          <w:rFonts w:ascii="宋体" w:cs="宋体"/>
          <w:color w:val="000000"/>
          <w:kern w:val="0"/>
          <w:sz w:val="24"/>
          <w:szCs w:val="24"/>
          <w:lang w:val="zh-CN"/>
        </w:rPr>
        <w:t xml:space="preserve"> </w:t>
      </w:r>
    </w:p>
    <w:p w:rsidR="00545381" w:rsidRDefault="00545381" w:rsidP="00545381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</w:p>
    <w:p w:rsidR="00157111" w:rsidRDefault="00157111"/>
    <w:sectPr w:rsidR="00157111" w:rsidSect="002355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917" w:rsidRDefault="00E95917" w:rsidP="00545381">
      <w:r>
        <w:separator/>
      </w:r>
    </w:p>
  </w:endnote>
  <w:endnote w:type="continuationSeparator" w:id="0">
    <w:p w:rsidR="00E95917" w:rsidRDefault="00E95917" w:rsidP="0054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917" w:rsidRDefault="00E95917" w:rsidP="00545381">
      <w:r>
        <w:separator/>
      </w:r>
    </w:p>
  </w:footnote>
  <w:footnote w:type="continuationSeparator" w:id="0">
    <w:p w:rsidR="00E95917" w:rsidRDefault="00E95917" w:rsidP="00545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81"/>
    <w:rsid w:val="000047D3"/>
    <w:rsid w:val="000D37FA"/>
    <w:rsid w:val="00157111"/>
    <w:rsid w:val="001A0157"/>
    <w:rsid w:val="001F2473"/>
    <w:rsid w:val="00235581"/>
    <w:rsid w:val="003E0F07"/>
    <w:rsid w:val="00420247"/>
    <w:rsid w:val="004F77AB"/>
    <w:rsid w:val="00544C7A"/>
    <w:rsid w:val="00545381"/>
    <w:rsid w:val="00636503"/>
    <w:rsid w:val="006C5D2D"/>
    <w:rsid w:val="00864C2B"/>
    <w:rsid w:val="009241E4"/>
    <w:rsid w:val="009B1409"/>
    <w:rsid w:val="00B7672E"/>
    <w:rsid w:val="00BA5570"/>
    <w:rsid w:val="00E95917"/>
    <w:rsid w:val="00EA3773"/>
    <w:rsid w:val="00F1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6C829"/>
  <w15:docId w15:val="{6490E50F-83CF-40B6-AA8B-19CF9F98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538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545381"/>
    <w:rPr>
      <w:rFonts w:ascii="Sylfaen" w:hAnsi="Sylfaen"/>
      <w:sz w:val="24"/>
      <w:szCs w:val="24"/>
    </w:rPr>
  </w:style>
  <w:style w:type="character" w:customStyle="1" w:styleId="a4">
    <w:name w:val="称呼 字符"/>
    <w:basedOn w:val="a0"/>
    <w:link w:val="a3"/>
    <w:rsid w:val="00545381"/>
    <w:rPr>
      <w:rFonts w:ascii="Sylfaen" w:eastAsia="宋体" w:hAnsi="Sylfae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5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538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5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53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Sky123.Org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柳 妮</cp:lastModifiedBy>
  <cp:revision>3</cp:revision>
  <dcterms:created xsi:type="dcterms:W3CDTF">2019-10-28T00:29:00Z</dcterms:created>
  <dcterms:modified xsi:type="dcterms:W3CDTF">2019-10-28T00:30:00Z</dcterms:modified>
</cp:coreProperties>
</file>